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C8" w:rsidRDefault="002903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bookmarkStart w:id="0" w:name="_GoBack"/>
      <w:bookmarkEnd w:id="0"/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KARTA UCZESTNICTWA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  zajęciach artystycznych  w Ośrodku Kultury Ochoty w sezonie 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>
        <w:rPr>
          <w:rFonts w:ascii="Calibri" w:eastAsia="Calibri" w:hAnsi="Calibri" w:cs="Calibri"/>
          <w:b/>
          <w:sz w:val="22"/>
          <w:szCs w:val="22"/>
        </w:rPr>
        <w:t>5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Lokalizacja...................................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a"/>
        <w:tblW w:w="9468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60"/>
        <w:gridCol w:w="1800"/>
        <w:gridCol w:w="1980"/>
        <w:gridCol w:w="2700"/>
      </w:tblGrid>
      <w:tr w:rsidR="00832DC8">
        <w:trPr>
          <w:trHeight w:val="495"/>
        </w:trPr>
        <w:tc>
          <w:tcPr>
            <w:tcW w:w="2628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Nazwa zajęć:</w:t>
            </w:r>
          </w:p>
        </w:tc>
        <w:tc>
          <w:tcPr>
            <w:tcW w:w="2160" w:type="dxa"/>
            <w:gridSpan w:val="2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Grupa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(np. początkująca, zaawansowana):</w:t>
            </w:r>
          </w:p>
        </w:tc>
        <w:tc>
          <w:tcPr>
            <w:tcW w:w="1980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Częstotliwość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(np. 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 2, 3 razy w tygodniu</w:t>
            </w:r>
            <w:r>
              <w:rPr>
                <w:rFonts w:ascii="Calibri" w:eastAsia="Calibri" w:hAnsi="Calibri" w:cs="Calibri"/>
                <w:color w:val="000000"/>
              </w:rPr>
              <w:t>):</w:t>
            </w:r>
          </w:p>
        </w:tc>
        <w:tc>
          <w:tcPr>
            <w:tcW w:w="2700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Nazwisko instruktora</w:t>
            </w:r>
          </w:p>
        </w:tc>
      </w:tr>
      <w:tr w:rsidR="00832DC8">
        <w:trPr>
          <w:trHeight w:val="495"/>
        </w:trPr>
        <w:tc>
          <w:tcPr>
            <w:tcW w:w="2628" w:type="dxa"/>
            <w:tcBorders>
              <w:bottom w:val="single" w:sz="4" w:space="0" w:color="000000"/>
            </w:tcBorders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32DC8">
        <w:trPr>
          <w:trHeight w:val="120"/>
        </w:trPr>
        <w:tc>
          <w:tcPr>
            <w:tcW w:w="9468" w:type="dxa"/>
            <w:gridSpan w:val="5"/>
            <w:tcBorders>
              <w:top w:val="single" w:sz="4" w:space="0" w:color="000000"/>
              <w:left w:val="nil"/>
              <w:right w:val="nil"/>
            </w:tcBorders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832DC8">
        <w:trPr>
          <w:trHeight w:val="664"/>
        </w:trPr>
        <w:tc>
          <w:tcPr>
            <w:tcW w:w="2988" w:type="dxa"/>
            <w:gridSpan w:val="2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Imię i nazwisko uczestnika/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rodzica (opiekuna prawnego)</w:t>
            </w:r>
          </w:p>
        </w:tc>
        <w:tc>
          <w:tcPr>
            <w:tcW w:w="6480" w:type="dxa"/>
            <w:gridSpan w:val="3"/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DC8">
        <w:trPr>
          <w:trHeight w:val="806"/>
        </w:trPr>
        <w:tc>
          <w:tcPr>
            <w:tcW w:w="2988" w:type="dxa"/>
            <w:gridSpan w:val="2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Adres zamieszkania uczestnika/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rodzica (opiekuna prawnego)</w:t>
            </w:r>
          </w:p>
        </w:tc>
        <w:tc>
          <w:tcPr>
            <w:tcW w:w="6480" w:type="dxa"/>
            <w:gridSpan w:val="3"/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DC8">
        <w:trPr>
          <w:trHeight w:val="806"/>
        </w:trPr>
        <w:tc>
          <w:tcPr>
            <w:tcW w:w="2988" w:type="dxa"/>
            <w:gridSpan w:val="2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Telefon kontaktowy i adres 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e-mail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telefon do rodzica/opiekuna i adres e-mail</w:t>
            </w:r>
          </w:p>
        </w:tc>
        <w:tc>
          <w:tcPr>
            <w:tcW w:w="6480" w:type="dxa"/>
            <w:gridSpan w:val="3"/>
          </w:tcPr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32DC8">
        <w:trPr>
          <w:trHeight w:val="459"/>
        </w:trPr>
        <w:tc>
          <w:tcPr>
            <w:tcW w:w="2988" w:type="dxa"/>
            <w:gridSpan w:val="2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Przedział wiekowy (proszę zaznaczyć)</w:t>
            </w:r>
          </w:p>
        </w:tc>
        <w:tc>
          <w:tcPr>
            <w:tcW w:w="6480" w:type="dxa"/>
            <w:gridSpan w:val="3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3-5;     6-1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>;     1</w:t>
            </w: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-18 ;    19-30;     3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>-50;      5</w:t>
            </w: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</w:rPr>
              <w:t>-6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</w:rPr>
              <w:t>;   </w:t>
            </w:r>
            <w:r>
              <w:rPr>
                <w:rFonts w:ascii="Calibri" w:eastAsia="Calibri" w:hAnsi="Calibri" w:cs="Calibri"/>
                <w:b/>
                <w:color w:val="000000"/>
              </w:rPr>
              <w:tab/>
              <w:t>powyżej 6</w:t>
            </w:r>
            <w:r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18"/>
          <w:szCs w:val="18"/>
        </w:rPr>
      </w:pP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OŚWIADCZENIA I ZOBOWIĄZANIA</w:t>
      </w:r>
    </w:p>
    <w:p w:rsidR="00832DC8" w:rsidRDefault="00CA5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1. Oświadczam, że zapoznałem/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am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się z Regulaminem Zajęć i Warsztatów Artystycznych i Edukacyjnych 202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color w:val="000000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organizowanych przez 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Ośrodek Kultury Ochoty, akceptuję go i zobowiązuję się do przestrzegania jego zapisów.</w:t>
      </w:r>
    </w:p>
    <w:p w:rsidR="00832DC8" w:rsidRDefault="00CA5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Oświadczam, że wypełniając niniejszą Kartę Uczestnictwa, zgadzam się na udział/udział osoby pozostającej pod moją opieką prawną 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w za</w:t>
      </w:r>
      <w:r>
        <w:rPr>
          <w:rFonts w:ascii="Calibri" w:eastAsia="Calibri" w:hAnsi="Calibri" w:cs="Calibri"/>
          <w:color w:val="000000"/>
          <w:sz w:val="16"/>
          <w:szCs w:val="16"/>
        </w:rPr>
        <w:t>jęciach.</w:t>
      </w:r>
    </w:p>
    <w:p w:rsidR="00832DC8" w:rsidRDefault="00CA5D75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3. Oświadczam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, </w:t>
      </w:r>
      <w:r>
        <w:rPr>
          <w:rFonts w:ascii="Calibri" w:eastAsia="Calibri" w:hAnsi="Calibri" w:cs="Calibri"/>
          <w:color w:val="000000"/>
          <w:sz w:val="16"/>
          <w:szCs w:val="16"/>
        </w:rPr>
        <w:t>że jako osoba, która została poinformowana w Regulaminie Zajęć i Warsztatów Artystycznych i Edukacyjnych 202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color w:val="000000"/>
          <w:sz w:val="16"/>
          <w:szCs w:val="16"/>
        </w:rPr>
        <w:t>/202</w:t>
      </w:r>
      <w:r>
        <w:rPr>
          <w:rFonts w:ascii="Calibri" w:eastAsia="Calibri" w:hAnsi="Calibri" w:cs="Calibri"/>
          <w:sz w:val="16"/>
          <w:szCs w:val="16"/>
        </w:rPr>
        <w:t>5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o zasadach przetwarzania danych dotyczących mojej osoby lub osoby, której jestem opiekunem prawnym oraz o przysł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ugujących mi lub   </w:t>
      </w:r>
      <w:r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tej osobie uprawnieniach: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Calibri" w:eastAsia="Calibri" w:hAnsi="Calibri" w:cs="Calibri"/>
          <w:color w:val="000000"/>
          <w:sz w:val="15"/>
          <w:szCs w:val="15"/>
        </w:rPr>
      </w:pPr>
    </w:p>
    <w:tbl>
      <w:tblPr>
        <w:tblStyle w:val="a0"/>
        <w:tblW w:w="9286" w:type="dxa"/>
        <w:tblInd w:w="-221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7054"/>
      </w:tblGrid>
      <w:tr w:rsidR="00832DC8">
        <w:trPr>
          <w:cantSplit/>
        </w:trPr>
        <w:tc>
          <w:tcPr>
            <w:tcW w:w="2232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wyrażam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dobrowolną zgodę</w:t>
            </w:r>
          </w:p>
        </w:tc>
        <w:tc>
          <w:tcPr>
            <w:tcW w:w="7054" w:type="dxa"/>
            <w:vMerge w:val="restart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na nieodpłatne  utrwalanie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i przetwarzanie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 mojego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wizerunku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wizerunku Uczestnika zajęć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, którego jestem opiekunem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prawnym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(w formie fotograficznej i filmowej) przez Ośrodek Kultury Ochoty. Jednocześnie oświadczam, że moja zgoda dotyczy materiału fotograficznego i  filmowego  wizerunku mojego/mojego dziecka  bez ograniczeń czasowych i terytorialnych podczas zajęć, występów, w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yjazdów, zawodów  w celach dokumentacyjnych i promocyjnych.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 Wizerunek może być publikowany na stronie internetowej OKO, plakatach, ulotkach oraz na kanałach mediów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społecznościowych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OKO - w szczególności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Instagram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, Tik Tok,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YouTube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.</w:t>
            </w: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</w:tr>
      <w:tr w:rsidR="00832DC8">
        <w:trPr>
          <w:cantSplit/>
        </w:trPr>
        <w:tc>
          <w:tcPr>
            <w:tcW w:w="2232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nie wyrażam zgody</w:t>
            </w:r>
          </w:p>
        </w:tc>
        <w:tc>
          <w:tcPr>
            <w:tcW w:w="7054" w:type="dxa"/>
            <w:vMerge/>
          </w:tcPr>
          <w:p w:rsidR="00832DC8" w:rsidRDefault="0083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</w:tr>
    </w:tbl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Calibri" w:eastAsia="Calibri" w:hAnsi="Calibri" w:cs="Calibri"/>
          <w:color w:val="000000"/>
          <w:sz w:val="15"/>
          <w:szCs w:val="15"/>
        </w:rPr>
      </w:pPr>
    </w:p>
    <w:tbl>
      <w:tblPr>
        <w:tblStyle w:val="a1"/>
        <w:tblW w:w="9286" w:type="dxa"/>
        <w:tblInd w:w="-221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7053"/>
      </w:tblGrid>
      <w:tr w:rsidR="00832DC8">
        <w:trPr>
          <w:cantSplit/>
        </w:trPr>
        <w:tc>
          <w:tcPr>
            <w:tcW w:w="2233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wyrażam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dobrowolną zgodę</w:t>
            </w:r>
          </w:p>
        </w:tc>
        <w:tc>
          <w:tcPr>
            <w:tcW w:w="7053" w:type="dxa"/>
            <w:vMerge w:val="restart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</w:rPr>
              <w:t>na przesłanie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sms-ów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na udostępniony przeze mnie numer telefonu komórkowego, zawierających informacje dotyczące udziału w zajęciach organizowanych przez Ośrodek Kultury Ochoty, zwany dalej OKO. Informacje te są informacją handlową poprzez używanie telekomunikacyjnych urządzeń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końcowych i automatycznych systemów wywołujących dla celów marketingu bezpośredniego, zgodnie z ustawą z dnia 16 lipca 2004 r. Prawo telekomunikacyjne. Jednocześnie wyrażam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zgodę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na przetwarzanie moich danych osobowych przez OKO, które jest Administratore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m danych osobowych, zgodnie z podaną informacją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  <w:u w:val="single"/>
              </w:rPr>
              <w:t>Informacja na temat przetwarzania danych osobowych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  <w:u w:val="single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333333"/>
                <w:sz w:val="15"/>
                <w:szCs w:val="15"/>
              </w:rPr>
            </w:pP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Calibri" w:eastAsia="Calibri" w:hAnsi="Calibri" w:cs="Calibri"/>
                <w:color w:val="333333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</w:rPr>
              <w:t>na przesyłanie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newslettera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na udostępniony przeze mnie adres poczty elektronicznej, zawierającego informacje dotyczące oferty zajęć  i wydarzeń kulturalnych organizowanych przez Ośrodek Kultury Ochoty, zwany dalej OKO. Informacje te są informacją handlową w rozumieniu ustawy z dnia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18.07.2002 r. o świadczeniu usług drogą elektroniczną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Dz.U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. 2016 r., poz. 1030). Jednocześnie wyrażam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zgodę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na przetwarzanie moich danych osobowych przez OKO, które jest Administratorem danych osobowych, zgodnie z podaną informacją 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  <w:u w:val="single"/>
              </w:rPr>
              <w:t xml:space="preserve">Informacja na temat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  <w:u w:val="single"/>
              </w:rPr>
              <w:t>przetwarzania danych osobowych</w:t>
            </w:r>
          </w:p>
        </w:tc>
      </w:tr>
      <w:tr w:rsidR="00832DC8">
        <w:trPr>
          <w:cantSplit/>
        </w:trPr>
        <w:tc>
          <w:tcPr>
            <w:tcW w:w="2233" w:type="dxa"/>
          </w:tcPr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nie wyrażam zgody</w:t>
            </w: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 xml:space="preserve"> wyrażam 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dobrowolną zgodę</w:t>
            </w:r>
          </w:p>
          <w:p w:rsidR="00832DC8" w:rsidRDefault="00CA5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MS Gothic" w:eastAsia="MS Gothic" w:hAnsi="MS Gothic" w:cs="MS Gothic"/>
                <w:b/>
                <w:color w:val="000000"/>
                <w:sz w:val="15"/>
                <w:szCs w:val="15"/>
              </w:rPr>
              <w:t>☐</w:t>
            </w: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 xml:space="preserve"> nie wyrażam zgody</w:t>
            </w:r>
          </w:p>
          <w:p w:rsidR="00832DC8" w:rsidRDefault="00832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7053" w:type="dxa"/>
            <w:vMerge/>
          </w:tcPr>
          <w:p w:rsidR="00832DC8" w:rsidRDefault="0083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</w:p>
        </w:tc>
      </w:tr>
    </w:tbl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832DC8" w:rsidRDefault="00CA5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Zobowiązuję się do uiszczenia opłaty za zajęcia za miesiąc wrzesień 202</w:t>
      </w:r>
      <w:r>
        <w:rPr>
          <w:rFonts w:ascii="Calibri" w:eastAsia="Calibri" w:hAnsi="Calibri" w:cs="Calibri"/>
          <w:sz w:val="16"/>
          <w:szCs w:val="16"/>
        </w:rPr>
        <w:t>4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r. przed rozpoczęciem pierwszych zajęć.</w:t>
      </w:r>
    </w:p>
    <w:p w:rsidR="00832DC8" w:rsidRDefault="00CA5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Zobowiązuję się do terminowego wnoszenia opłat za zajęcia zgodnie z obowiązującym cennikiem. </w:t>
      </w:r>
    </w:p>
    <w:p w:rsidR="00832DC8" w:rsidRDefault="00CA5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Jestem świadomy/ma, że brak wniesienia opłaty skutkuje rozpoczęciem procesu windykacyjnego.</w:t>
      </w:r>
    </w:p>
    <w:p w:rsidR="00832DC8" w:rsidRDefault="00CA5D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Jestem świadomy/ma, że po trzykrotnym, bezskutecznym upomnieniu mnie d</w:t>
      </w:r>
      <w:r>
        <w:rPr>
          <w:rFonts w:ascii="Calibri" w:eastAsia="Calibri" w:hAnsi="Calibri" w:cs="Calibri"/>
          <w:color w:val="000000"/>
          <w:sz w:val="16"/>
          <w:szCs w:val="16"/>
        </w:rPr>
        <w:t>o uregulowania płatności, OKO może  skreślić mnie (osobę pozostającą pod moją opieką) z listy uczestników zajęć.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ind w:left="-851"/>
        <w:jc w:val="right"/>
        <w:rPr>
          <w:rFonts w:ascii="Calibri" w:eastAsia="Calibri" w:hAnsi="Calibri" w:cs="Calibri"/>
          <w:color w:val="000000"/>
          <w:sz w:val="15"/>
          <w:szCs w:val="15"/>
        </w:rPr>
      </w:pPr>
      <w:r>
        <w:rPr>
          <w:rFonts w:ascii="Calibri" w:eastAsia="Calibri" w:hAnsi="Calibri" w:cs="Calibri"/>
          <w:color w:val="000000"/>
          <w:sz w:val="15"/>
          <w:szCs w:val="15"/>
        </w:rPr>
        <w:t xml:space="preserve">.......................................……………………………………………………………………………..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ind w:left="-851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Data i czytelny podpis pełnoletniego Uczestnika/opiekuna osoby nieletniej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-851"/>
        <w:jc w:val="right"/>
        <w:rPr>
          <w:rFonts w:ascii="Calibri" w:eastAsia="Calibri" w:hAnsi="Calibri" w:cs="Calibri"/>
          <w:sz w:val="16"/>
          <w:szCs w:val="16"/>
        </w:rPr>
      </w:pP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  <w:u w:val="single"/>
        </w:rPr>
        <w:t>Informacja na temat przetwarzania danych osobowych</w:t>
      </w: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  <w:u w:val="single"/>
        </w:rPr>
      </w:pP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Administrator Danych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Administratorem Państwa danych osobowych jest Ośrodek  Kultury Ochoty z siedzibą w Warszawie (02-094) przy ulicy Grójeckiej 75 zwany  dalej „OKO”,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Inspektor Ochrony Danych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Pragniemy poinformować, że Administrator, wyznaczył  osobę odpowiedzialną za ochron</w:t>
      </w:r>
      <w:r>
        <w:rPr>
          <w:rFonts w:ascii="Calibri" w:eastAsia="Calibri" w:hAnsi="Calibri" w:cs="Calibri"/>
          <w:i/>
          <w:color w:val="000000"/>
        </w:rPr>
        <w:t>ę danych osobowych, tj. inspektora ochrony danych, z którym można się skontaktować pod adresem e-mail:  iod@oko.com.pl lub na adres siedziby, z dopiskiem: „Inspektor ochrony danych". Z inspektorem ochrony danych można się kontaktować we wszystkich sprawach</w:t>
      </w:r>
      <w:r>
        <w:rPr>
          <w:rFonts w:ascii="Calibri" w:eastAsia="Calibri" w:hAnsi="Calibri" w:cs="Calibri"/>
          <w:i/>
          <w:color w:val="000000"/>
        </w:rPr>
        <w:t xml:space="preserve"> związanych z przetwarzaniem Państwa danych osobowych oraz z korzystaniem z praw związanych z przetwarzaniem danych.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Podstawa przetwarzania danych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Dane osobowe będą przetwarzane zgodnie z Rozporządzeniem Parlamentu Europejskiego i Rady (UE) 2016/679 z dni</w:t>
      </w:r>
      <w:r>
        <w:rPr>
          <w:rFonts w:ascii="Calibri" w:eastAsia="Calibri" w:hAnsi="Calibri" w:cs="Calibri"/>
          <w:i/>
          <w:color w:val="000000"/>
        </w:rPr>
        <w:t>a 27 kwietnia 2016 roku w sprawie ochrony osób fizycznych w związku z przetwarzaniem danych osobowych i w sprawie swobodnego przepływu takich danych oraz uchylenia dyrektywy 95/46 (ogólne rozporządzenie o ochronie danych – RODO),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Cele i czas przetwarzania </w:t>
      </w:r>
      <w:r>
        <w:rPr>
          <w:rFonts w:ascii="Calibri" w:eastAsia="Calibri" w:hAnsi="Calibri" w:cs="Calibri"/>
          <w:b/>
          <w:i/>
          <w:color w:val="000000"/>
        </w:rPr>
        <w:t>danych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zawarcie i wykonanie umowy na podstawie art. 6 ust. 1 lit b RODO, przez czas trwania umowy (korzystania z zajęć) a po ustaniu celu przetwarzania danych przez okres określony w odrębnych przepisach prawa (min. skarbowych, archiwizacyjnych).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  udz</w:t>
      </w:r>
      <w:r>
        <w:rPr>
          <w:rFonts w:ascii="Calibri" w:eastAsia="Calibri" w:hAnsi="Calibri" w:cs="Calibri"/>
          <w:i/>
        </w:rPr>
        <w:t xml:space="preserve">ielenie zgody na prezentowanie wizerunku na podstawie art. 6 ust. 1 lit a RODO będzie trwało do czasu wycofania zgody lub do zakończenia prezentowania wizerunku przez Administratora. Zgoda może być wycofana w każdym momencie. 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udzielenie zgody na przesył</w:t>
      </w:r>
      <w:r>
        <w:rPr>
          <w:rFonts w:ascii="Calibri" w:eastAsia="Calibri" w:hAnsi="Calibri" w:cs="Calibri"/>
          <w:i/>
        </w:rPr>
        <w:t xml:space="preserve">anie </w:t>
      </w:r>
      <w:proofErr w:type="spellStart"/>
      <w:r>
        <w:rPr>
          <w:rFonts w:ascii="Calibri" w:eastAsia="Calibri" w:hAnsi="Calibri" w:cs="Calibri"/>
          <w:i/>
        </w:rPr>
        <w:t>newslettera</w:t>
      </w:r>
      <w:proofErr w:type="spellEnd"/>
      <w:r>
        <w:rPr>
          <w:rFonts w:ascii="Calibri" w:eastAsia="Calibri" w:hAnsi="Calibri" w:cs="Calibri"/>
          <w:i/>
        </w:rPr>
        <w:t xml:space="preserve"> na podstawie art. 6 ust. 1 lit a RODO będzie trwało do czasu wycofania zgody. Zgoda może być wycofana w każdym momencie (na przykład poprzez wysłanie informacji na adres iod@oko.com.pl.) 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udzielenie zgody na przesyłanie </w:t>
      </w:r>
      <w:proofErr w:type="spellStart"/>
      <w:r>
        <w:rPr>
          <w:rFonts w:ascii="Calibri" w:eastAsia="Calibri" w:hAnsi="Calibri" w:cs="Calibri"/>
          <w:i/>
        </w:rPr>
        <w:t>sms`ów</w:t>
      </w:r>
      <w:proofErr w:type="spellEnd"/>
      <w:r>
        <w:rPr>
          <w:rFonts w:ascii="Calibri" w:eastAsia="Calibri" w:hAnsi="Calibri" w:cs="Calibri"/>
          <w:i/>
        </w:rPr>
        <w:t xml:space="preserve"> na podstaw</w:t>
      </w:r>
      <w:r>
        <w:rPr>
          <w:rFonts w:ascii="Calibri" w:eastAsia="Calibri" w:hAnsi="Calibri" w:cs="Calibri"/>
          <w:i/>
        </w:rPr>
        <w:t xml:space="preserve">ie art. 6 ust. 1 lit a RODO będzie trwało do czasu wycofania zgody. Zgoda może być wycofana w każdym momencie (na przykład poprzez wysłanie informacji na adres iod@oko.com.pl.) 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Odbiorcy danych (danych osobowych uczestników zajęć w związku z korzystaniem z</w:t>
      </w:r>
      <w:r>
        <w:rPr>
          <w:rFonts w:ascii="Calibri" w:eastAsia="Calibri" w:hAnsi="Calibri" w:cs="Calibri"/>
          <w:b/>
          <w:i/>
        </w:rPr>
        <w:t xml:space="preserve"> zajęć)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Dane mogą być przekazywane firmom, które prowadzą zajęcia w imieniu OKO, podmiotom świadczącym usługi księgowo-finansowe, usługi prawne i windykacyjne oraz firmom z sektora IT.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Uprawnienia w zakresie przetwarzanych danych i dobrowolność ich podani</w:t>
      </w:r>
      <w:r>
        <w:rPr>
          <w:rFonts w:ascii="Calibri" w:eastAsia="Calibri" w:hAnsi="Calibri" w:cs="Calibri"/>
          <w:b/>
          <w:i/>
          <w:color w:val="000000"/>
        </w:rPr>
        <w:t>a.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Każdej osobie, której dane dotyczą przysługuje prawo dostępu do treści swoich danych, prawo do ich sprostowania, usunięcia, ograniczenia przetwarzania, prawo do przenoszenia danych, prawo wniesienia sprzeciwu wobec przetwarzania a także prawo do przenoszen</w:t>
      </w:r>
      <w:r>
        <w:rPr>
          <w:rFonts w:ascii="Calibri" w:eastAsia="Calibri" w:hAnsi="Calibri" w:cs="Calibri"/>
          <w:i/>
          <w:color w:val="000000"/>
        </w:rPr>
        <w:t xml:space="preserve">ia danych. </w:t>
      </w:r>
    </w:p>
    <w:p w:rsidR="00832DC8" w:rsidRDefault="00CA5D75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Każdej osobie której dane dotyczą przysługuje prawo do wniesienia skargi do Prezesa Urzędu Ochrony Danych Osobowych, jeżeli uzna, że przetwarzanie jej danych dokonywane jest z naruszeniem prawa.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Podanie danych jest niezbędne do zawarcia umowy, rozliczenia zajęć, udzielenia odpowiedzi, rozpatrzenia skarg i reklamacji – w przypadku ich nie podania nie będzie możliwe zawarcie umowy.</w:t>
      </w:r>
    </w:p>
    <w:p w:rsidR="00832DC8" w:rsidRDefault="00CA5D75">
      <w:pPr>
        <w:spacing w:after="60" w:line="276" w:lineRule="auto"/>
        <w:jc w:val="both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</w:rPr>
        <w:t>W przypadku, gdy przetwarzanie danych następuje na podstawie udzielo</w:t>
      </w:r>
      <w:r>
        <w:rPr>
          <w:rFonts w:ascii="Calibri" w:eastAsia="Calibri" w:hAnsi="Calibri" w:cs="Calibri"/>
          <w:i/>
        </w:rPr>
        <w:t xml:space="preserve">nej zgody jest ona dobrowolna, ale jej nie udzielenie spowoduje że Administrator nie będzie wykorzystywał wizerunku podmiotu danych lub nie będzie mógł przekazywać informacji za pośrednictwem </w:t>
      </w:r>
      <w:proofErr w:type="spellStart"/>
      <w:r>
        <w:rPr>
          <w:rFonts w:ascii="Calibri" w:eastAsia="Calibri" w:hAnsi="Calibri" w:cs="Calibri"/>
          <w:i/>
        </w:rPr>
        <w:t>newslettera</w:t>
      </w:r>
      <w:proofErr w:type="spellEnd"/>
      <w:r>
        <w:rPr>
          <w:rFonts w:ascii="Calibri" w:eastAsia="Calibri" w:hAnsi="Calibri" w:cs="Calibri"/>
          <w:i/>
        </w:rPr>
        <w:t xml:space="preserve"> lub </w:t>
      </w:r>
      <w:proofErr w:type="spellStart"/>
      <w:r>
        <w:rPr>
          <w:rFonts w:ascii="Calibri" w:eastAsia="Calibri" w:hAnsi="Calibri" w:cs="Calibri"/>
          <w:i/>
        </w:rPr>
        <w:t>sms`a</w:t>
      </w:r>
      <w:proofErr w:type="spellEnd"/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u w:val="single"/>
        </w:rPr>
        <w:t xml:space="preserve"> </w:t>
      </w:r>
    </w:p>
    <w:p w:rsidR="00832DC8" w:rsidRDefault="00832DC8">
      <w:pPr>
        <w:spacing w:after="6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32DC8" w:rsidRDefault="00832DC8">
      <w:pPr>
        <w:pBdr>
          <w:top w:val="nil"/>
          <w:left w:val="nil"/>
          <w:bottom w:val="nil"/>
          <w:right w:val="nil"/>
          <w:between w:val="nil"/>
        </w:pBdr>
        <w:ind w:left="-851"/>
        <w:jc w:val="right"/>
        <w:rPr>
          <w:rFonts w:ascii="Calibri" w:eastAsia="Calibri" w:hAnsi="Calibri" w:cs="Calibri"/>
          <w:color w:val="000000"/>
          <w:sz w:val="15"/>
          <w:szCs w:val="15"/>
        </w:rPr>
      </w:pPr>
    </w:p>
    <w:sectPr w:rsidR="00832DC8">
      <w:footerReference w:type="default" r:id="rId9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75" w:rsidRDefault="00CA5D75">
      <w:r>
        <w:separator/>
      </w:r>
    </w:p>
  </w:endnote>
  <w:endnote w:type="continuationSeparator" w:id="0">
    <w:p w:rsidR="00CA5D75" w:rsidRDefault="00CA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C8" w:rsidRDefault="00832D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75" w:rsidRDefault="00CA5D75">
      <w:r>
        <w:separator/>
      </w:r>
    </w:p>
  </w:footnote>
  <w:footnote w:type="continuationSeparator" w:id="0">
    <w:p w:rsidR="00CA5D75" w:rsidRDefault="00CA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E00"/>
    <w:multiLevelType w:val="multilevel"/>
    <w:tmpl w:val="49F6D6F8"/>
    <w:lvl w:ilvl="0">
      <w:start w:val="1"/>
      <w:numFmt w:val="decimal"/>
      <w:lvlText w:val="%1."/>
      <w:lvlJc w:val="left"/>
      <w:pPr>
        <w:ind w:left="735" w:hanging="360"/>
      </w:pPr>
      <w:rPr>
        <w:rFonts w:ascii="Calibri" w:eastAsia="Calibri" w:hAnsi="Calibri" w:cs="Calibri"/>
        <w:b w:val="0"/>
        <w:vertAlign w:val="baseline"/>
      </w:rPr>
    </w:lvl>
    <w:lvl w:ilvl="1">
      <w:numFmt w:val="bullet"/>
      <w:lvlText w:val="•"/>
      <w:lvlJc w:val="left"/>
      <w:pPr>
        <w:ind w:left="1815" w:hanging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9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2DC8"/>
    <w:rsid w:val="002903DF"/>
    <w:rsid w:val="004F577F"/>
    <w:rsid w:val="00832DC8"/>
    <w:rsid w:val="00C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D84"/>
  </w:style>
  <w:style w:type="paragraph" w:styleId="Nagwek1">
    <w:name w:val="heading 1"/>
    <w:basedOn w:val="Normalny1"/>
    <w:next w:val="Normalny1"/>
    <w:link w:val="Nagwek1Znak"/>
    <w:uiPriority w:val="99"/>
    <w:qFormat/>
    <w:rsid w:val="002922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29227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29227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29227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29227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29227E"/>
    <w:pPr>
      <w:keepNext/>
      <w:keepLines/>
      <w:spacing w:before="200" w:after="4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29227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B76CA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76C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76CA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6CAC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76CA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76CAC"/>
    <w:rPr>
      <w:rFonts w:ascii="Calibri" w:hAnsi="Calibri" w:cs="Calibri"/>
      <w:b/>
      <w:bCs/>
    </w:rPr>
  </w:style>
  <w:style w:type="paragraph" w:customStyle="1" w:styleId="Normalny1">
    <w:name w:val="Normalny1"/>
    <w:uiPriority w:val="99"/>
    <w:rsid w:val="0029227E"/>
  </w:style>
  <w:style w:type="character" w:customStyle="1" w:styleId="TytuZnak">
    <w:name w:val="Tytuł Znak"/>
    <w:basedOn w:val="Domylnaczcionkaakapitu"/>
    <w:link w:val="Tytu"/>
    <w:uiPriority w:val="99"/>
    <w:locked/>
    <w:rsid w:val="00B76CAC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76CAC"/>
    <w:rPr>
      <w:rFonts w:ascii="Cambria" w:hAnsi="Cambria" w:cs="Cambria"/>
      <w:sz w:val="24"/>
      <w:szCs w:val="24"/>
    </w:rPr>
  </w:style>
  <w:style w:type="table" w:customStyle="1" w:styleId="Styl">
    <w:name w:val="Styl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AA0F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a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D84"/>
  </w:style>
  <w:style w:type="paragraph" w:styleId="Nagwek1">
    <w:name w:val="heading 1"/>
    <w:basedOn w:val="Normalny1"/>
    <w:next w:val="Normalny1"/>
    <w:link w:val="Nagwek1Znak"/>
    <w:uiPriority w:val="99"/>
    <w:qFormat/>
    <w:rsid w:val="002922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29227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29227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29227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29227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29227E"/>
    <w:pPr>
      <w:keepNext/>
      <w:keepLines/>
      <w:spacing w:before="200" w:after="4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uiPriority w:val="99"/>
    <w:qFormat/>
    <w:rsid w:val="0029227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B76CA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76C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76CAC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76CAC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76CA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76CAC"/>
    <w:rPr>
      <w:rFonts w:ascii="Calibri" w:hAnsi="Calibri" w:cs="Calibri"/>
      <w:b/>
      <w:bCs/>
    </w:rPr>
  </w:style>
  <w:style w:type="paragraph" w:customStyle="1" w:styleId="Normalny1">
    <w:name w:val="Normalny1"/>
    <w:uiPriority w:val="99"/>
    <w:rsid w:val="0029227E"/>
  </w:style>
  <w:style w:type="character" w:customStyle="1" w:styleId="TytuZnak">
    <w:name w:val="Tytuł Znak"/>
    <w:basedOn w:val="Domylnaczcionkaakapitu"/>
    <w:link w:val="Tytu"/>
    <w:uiPriority w:val="99"/>
    <w:locked/>
    <w:rsid w:val="00B76CAC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76CAC"/>
    <w:rPr>
      <w:rFonts w:ascii="Cambria" w:hAnsi="Cambria" w:cs="Cambria"/>
      <w:sz w:val="24"/>
      <w:szCs w:val="24"/>
    </w:rPr>
  </w:style>
  <w:style w:type="table" w:customStyle="1" w:styleId="Styl">
    <w:name w:val="Styl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29227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AA0F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a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Standardowy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U79Y8IkXkg4Z7zmmnKnXtQUyg==">CgMxLjA4AHIhMUIteWE5ZFA1UnhyWVhXeVl5S1haclFSdUVkaXJLQXNf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cp:lastPrinted>2024-07-26T08:51:00Z</cp:lastPrinted>
  <dcterms:created xsi:type="dcterms:W3CDTF">2024-07-26T08:51:00Z</dcterms:created>
  <dcterms:modified xsi:type="dcterms:W3CDTF">2024-07-26T08:53:00Z</dcterms:modified>
</cp:coreProperties>
</file>